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附件3：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经典阅读读书报告要求与提交方式</w:t>
      </w:r>
    </w:p>
    <w:p>
      <w:pPr>
        <w:snapToGrid w:val="0"/>
        <w:spacing w:line="20" w:lineRule="exact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360" w:lineRule="auto"/>
        <w:ind w:firstLine="420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一、读书报告内容与要求</w:t>
      </w:r>
    </w:p>
    <w:p>
      <w:pPr>
        <w:pStyle w:val="2"/>
        <w:snapToGrid w:val="0"/>
        <w:spacing w:before="0" w:beforeAutospacing="0" w:after="0" w:afterAutospacing="0" w:line="360" w:lineRule="auto"/>
        <w:ind w:firstLine="420"/>
        <w:jc w:val="both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1.读书报告应当包含内容：</w:t>
      </w:r>
    </w:p>
    <w:p>
      <w:pPr>
        <w:pStyle w:val="2"/>
        <w:snapToGrid w:val="0"/>
        <w:spacing w:before="0" w:beforeAutospacing="0" w:after="0" w:afterAutospacing="0" w:line="360" w:lineRule="auto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（1）内容提要：概括性地归纳著作的主要内容，包括作者陈述的基本观点。</w:t>
      </w:r>
    </w:p>
    <w:p>
      <w:pPr>
        <w:pStyle w:val="2"/>
        <w:snapToGrid w:val="0"/>
        <w:spacing w:before="0" w:beforeAutospacing="0" w:after="0" w:afterAutospacing="0" w:line="360" w:lineRule="auto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（2）心得评论：包括但不限于对该书的评价与思考；对其主题的看法与认识；反驳作者的观点，或提出创造性的见解；或将本书与类似书籍做比较分析，提出独特的思考和体悟。</w:t>
      </w:r>
    </w:p>
    <w:p>
      <w:pPr>
        <w:pStyle w:val="2"/>
        <w:snapToGrid w:val="0"/>
        <w:spacing w:before="0" w:beforeAutospacing="0" w:after="0" w:afterAutospacing="0" w:line="360" w:lineRule="auto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（3）结语：提出问题、表达期许、归纳全文。</w:t>
      </w:r>
    </w:p>
    <w:p>
      <w:pPr>
        <w:pStyle w:val="2"/>
        <w:snapToGrid w:val="0"/>
        <w:spacing w:before="0" w:beforeAutospacing="0" w:after="0" w:afterAutospacing="0" w:line="360" w:lineRule="auto"/>
        <w:ind w:firstLine="420"/>
        <w:jc w:val="both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（4）参考书目：读书报告中曾参阅哪些书籍、期刊、或其他资料。</w:t>
      </w:r>
      <w:bookmarkStart w:id="0" w:name="_Toc499132418"/>
      <w:bookmarkEnd w:id="0"/>
    </w:p>
    <w:p>
      <w:pPr>
        <w:pStyle w:val="2"/>
        <w:snapToGrid w:val="0"/>
        <w:spacing w:before="0" w:beforeAutospacing="0" w:after="0" w:afterAutospacing="0" w:line="360" w:lineRule="auto"/>
        <w:ind w:firstLine="420"/>
        <w:jc w:val="both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2.读书报告要求：原创，无思想性、原则性问题，字数不少于500字。</w:t>
      </w:r>
    </w:p>
    <w:p>
      <w:pPr>
        <w:pStyle w:val="2"/>
        <w:snapToGrid w:val="0"/>
        <w:spacing w:before="0" w:beforeAutospacing="0" w:after="0" w:afterAutospacing="0" w:line="360" w:lineRule="auto"/>
        <w:ind w:firstLine="420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二、读书报告提交方式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1.打开网页版链接</w:t>
      </w:r>
      <w:r>
        <w:rPr>
          <w:rFonts w:ascii="Times New Roman" w:hAnsi="Times New Roman" w:eastAsia="仿宋" w:cs="Times New Roman"/>
          <w:bCs/>
          <w:sz w:val="24"/>
        </w:rPr>
        <w:t>https://sjuts.mh.chaoxing.com/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2.点击“学时申请”。</w:t>
      </w:r>
    </w:p>
    <w:p>
      <w:pPr>
        <w:snapToGrid w:val="0"/>
        <w:spacing w:line="360" w:lineRule="auto"/>
        <w:jc w:val="center"/>
      </w:pPr>
      <w:r>
        <w:drawing>
          <wp:inline distT="0" distB="0" distL="114300" distR="114300">
            <wp:extent cx="3628390" cy="8915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6595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80" w:firstLineChars="200"/>
      </w:pPr>
      <w:r>
        <w:rPr>
          <w:rFonts w:hint="eastAsia" w:ascii="仿宋" w:hAnsi="仿宋" w:eastAsia="仿宋"/>
          <w:bCs/>
          <w:sz w:val="24"/>
        </w:rPr>
        <w:t>3.点击“经典阅读学时”，并登录。</w:t>
      </w:r>
    </w:p>
    <w:p>
      <w:pPr>
        <w:snapToGrid w:val="0"/>
        <w:spacing w:line="360" w:lineRule="auto"/>
        <w:jc w:val="center"/>
      </w:pPr>
      <w:r>
        <w:drawing>
          <wp:inline distT="0" distB="0" distL="114300" distR="114300">
            <wp:extent cx="3729355" cy="1273810"/>
            <wp:effectExtent l="0" t="0" r="444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42193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4.填写信息，提交阅读心得。</w:t>
      </w:r>
    </w:p>
    <w:p>
      <w:pPr>
        <w:snapToGrid w:val="0"/>
        <w:spacing w:line="360" w:lineRule="auto"/>
        <w:jc w:val="center"/>
      </w:pPr>
      <w:r>
        <w:drawing>
          <wp:inline distT="0" distB="0" distL="114300" distR="114300">
            <wp:extent cx="3588385" cy="1496060"/>
            <wp:effectExtent l="0" t="0" r="1206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530" t="2879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FmNGQ0MTAwMzU2NDc4Y2M4OWRiNGVhNjk5ZGQifQ=="/>
  </w:docVars>
  <w:rsids>
    <w:rsidRoot w:val="1225029C"/>
    <w:rsid w:val="122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2023-02-18T13:39:00Z</dcterms:created>
  <dc:creator>张尚熔</dc:creator>
  <cp:lastModifiedBy>张尚熔</cp:lastModifiedBy>
  <dcterms:modified xsi:type="dcterms:W3CDTF">2023-02-18T13:40:51Z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8DA9852EDBAA480EA0CD202F83398D23</vt:lpwstr>
  </property>
</Properties>
</file>